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 </w:t>
      </w:r>
    </w:p>
    <w:p w:rsidR="000B13B8" w:rsidRDefault="006C57AA" w:rsidP="000B13B8">
      <w:pPr>
        <w:tabs>
          <w:tab w:val="left" w:pos="4395"/>
          <w:tab w:val="left" w:pos="5670"/>
        </w:tabs>
        <w:rPr>
          <w:b/>
          <w:szCs w:val="24"/>
        </w:rPr>
      </w:pPr>
      <w:r>
        <w:rPr>
          <w:szCs w:val="24"/>
        </w:rPr>
        <w:tab/>
      </w:r>
      <w:r w:rsidR="000B13B8" w:rsidRPr="00121989">
        <w:rPr>
          <w:b/>
          <w:szCs w:val="24"/>
        </w:rPr>
        <w:t>Městský úřad Bor</w:t>
      </w:r>
    </w:p>
    <w:p w:rsidR="000B13B8" w:rsidRPr="00121989" w:rsidRDefault="000B13B8" w:rsidP="000B13B8">
      <w:pPr>
        <w:tabs>
          <w:tab w:val="left" w:pos="4395"/>
          <w:tab w:val="left" w:pos="5670"/>
        </w:tabs>
        <w:spacing w:line="360" w:lineRule="auto"/>
        <w:rPr>
          <w:szCs w:val="24"/>
        </w:rPr>
      </w:pPr>
      <w:r>
        <w:rPr>
          <w:b/>
          <w:szCs w:val="24"/>
        </w:rPr>
        <w:tab/>
      </w:r>
      <w:r w:rsidRPr="00121989">
        <w:rPr>
          <w:szCs w:val="24"/>
        </w:rPr>
        <w:t>Odbor výstavby a územního plánování</w:t>
      </w:r>
      <w:r w:rsidRPr="00121989">
        <w:rPr>
          <w:szCs w:val="24"/>
        </w:rPr>
        <w:tab/>
      </w:r>
      <w:r w:rsidRPr="00121989">
        <w:rPr>
          <w:szCs w:val="24"/>
        </w:rPr>
        <w:tab/>
      </w:r>
    </w:p>
    <w:p w:rsidR="000B13B8" w:rsidRDefault="000B13B8" w:rsidP="000B13B8">
      <w:pPr>
        <w:tabs>
          <w:tab w:val="left" w:pos="4395"/>
          <w:tab w:val="left" w:pos="5670"/>
        </w:tabs>
        <w:rPr>
          <w:szCs w:val="24"/>
        </w:rPr>
      </w:pPr>
      <w:r>
        <w:rPr>
          <w:szCs w:val="24"/>
        </w:rPr>
        <w:tab/>
        <w:t>nám. Republiky čp. 1</w:t>
      </w:r>
    </w:p>
    <w:p w:rsidR="000B13B8" w:rsidRDefault="000B13B8" w:rsidP="000B13B8">
      <w:pPr>
        <w:tabs>
          <w:tab w:val="left" w:pos="4395"/>
          <w:tab w:val="left" w:pos="5670"/>
        </w:tabs>
        <w:rPr>
          <w:szCs w:val="24"/>
        </w:rPr>
      </w:pPr>
      <w:r>
        <w:rPr>
          <w:szCs w:val="24"/>
        </w:rPr>
        <w:tab/>
        <w:t>348 02 Bor</w:t>
      </w:r>
    </w:p>
    <w:p w:rsidR="006C57AA" w:rsidRDefault="006C57AA" w:rsidP="000B13B8">
      <w:pPr>
        <w:tabs>
          <w:tab w:val="left" w:pos="4395"/>
          <w:tab w:val="left" w:pos="5670"/>
        </w:tabs>
        <w:spacing w:before="240" w:line="360" w:lineRule="auto"/>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 w:val="22"/>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t>adresu</w:t>
      </w:r>
      <w:proofErr w:type="gramEnd"/>
      <w: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p>
    <w:p w:rsidR="006C57AA" w:rsidRDefault="006C57AA" w:rsidP="006C57AA">
      <w:pPr>
        <w:pStyle w:val="Styl1"/>
      </w:pPr>
    </w:p>
    <w:p w:rsidR="006C57AA" w:rsidRDefault="006C57AA" w:rsidP="006C57AA">
      <w:pPr>
        <w:pStyle w:val="Styl1"/>
      </w:pPr>
      <w:proofErr w:type="gramStart"/>
      <w:r>
        <w:t>V.  Posouzení</w:t>
      </w:r>
      <w:proofErr w:type="gramEnd"/>
      <w:r>
        <w:t xml:space="preserve"> vlivu změny využití území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gramStart"/>
            <w:r>
              <w:rPr>
                <w:szCs w:val="24"/>
              </w:rPr>
              <w:t>č.j.</w:t>
            </w:r>
            <w:proofErr w:type="gramEnd"/>
            <w:r>
              <w:rPr>
                <w:szCs w:val="24"/>
              </w:rPr>
              <w:t xml:space="preserve"> a data vydání,</w:t>
            </w:r>
          </w:p>
          <w:p w:rsidR="006C57AA" w:rsidRDefault="006C57AA" w:rsidP="006C57AA">
            <w:pPr>
              <w:numPr>
                <w:ilvl w:val="0"/>
                <w:numId w:val="8"/>
              </w:numPr>
              <w:tabs>
                <w:tab w:val="num" w:pos="459"/>
              </w:tabs>
              <w:spacing w:before="60"/>
              <w:ind w:left="459" w:hanging="284"/>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gramStart"/>
            <w:r>
              <w:rPr>
                <w:szCs w:val="24"/>
              </w:rPr>
              <w:t>č.j.</w:t>
            </w:r>
            <w:proofErr w:type="gramEnd"/>
            <w:r>
              <w:rPr>
                <w:szCs w:val="24"/>
              </w:rPr>
              <w:t xml:space="preserve"> a data vydání,</w:t>
            </w:r>
          </w:p>
          <w:p w:rsidR="006C57AA" w:rsidRDefault="006C57AA" w:rsidP="006C57AA">
            <w:pPr>
              <w:numPr>
                <w:ilvl w:val="0"/>
                <w:numId w:val="8"/>
              </w:numPr>
              <w:spacing w:before="60"/>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6C57AA" w:rsidRDefault="006C57AA" w:rsidP="006C57AA">
      <w:pPr>
        <w:rPr>
          <w:b/>
          <w:sz w:val="20"/>
        </w:rPr>
      </w:pPr>
    </w:p>
    <w:p w:rsidR="006C57AA" w:rsidRDefault="006C57AA" w:rsidP="006C57AA">
      <w:pPr>
        <w:rPr>
          <w:b/>
          <w:sz w:val="20"/>
        </w:rPr>
      </w:pPr>
      <w:bookmarkStart w:id="0" w:name="_GoBack"/>
      <w:bookmarkEnd w:id="0"/>
    </w:p>
    <w:sectPr w:rsidR="006C57AA" w:rsidSect="00C73ABF">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B13B8"/>
    <w:rsid w:val="001D083C"/>
    <w:rsid w:val="003E17E6"/>
    <w:rsid w:val="004B225E"/>
    <w:rsid w:val="006C57AA"/>
    <w:rsid w:val="00837491"/>
    <w:rsid w:val="009C456C"/>
    <w:rsid w:val="00C73ABF"/>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1798</Words>
  <Characters>10609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Danuše Krasanovská</cp:lastModifiedBy>
  <cp:revision>3</cp:revision>
  <cp:lastPrinted>2013-04-02T06:26:00Z</cp:lastPrinted>
  <dcterms:created xsi:type="dcterms:W3CDTF">2013-04-02T05:07:00Z</dcterms:created>
  <dcterms:modified xsi:type="dcterms:W3CDTF">2013-04-02T06:26:00Z</dcterms:modified>
</cp:coreProperties>
</file>